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462" w:rsidRDefault="00594462" w:rsidP="00594462">
      <w:pPr>
        <w:jc w:val="left"/>
        <w:rPr>
          <w:rFonts w:ascii="黑体" w:eastAsia="黑体" w:hAnsi="黑体"/>
          <w:sz w:val="44"/>
          <w:szCs w:val="44"/>
        </w:rPr>
      </w:pPr>
      <w:r>
        <w:rPr>
          <w:rFonts w:ascii="楷体" w:eastAsia="楷体" w:hAnsi="楷体" w:hint="eastAsia"/>
          <w:sz w:val="28"/>
          <w:szCs w:val="28"/>
        </w:rPr>
        <w:t>附件1</w:t>
      </w:r>
    </w:p>
    <w:p w:rsidR="00594462" w:rsidRDefault="00594462" w:rsidP="00594462">
      <w:pPr>
        <w:spacing w:line="540" w:lineRule="exact"/>
        <w:jc w:val="center"/>
        <w:rPr>
          <w:rFonts w:ascii="黑体" w:eastAsia="黑体" w:hAnsi="黑体" w:hint="eastAsia"/>
          <w:sz w:val="44"/>
          <w:szCs w:val="44"/>
        </w:rPr>
      </w:pPr>
      <w:r>
        <w:rPr>
          <w:rFonts w:ascii="黑体" w:eastAsia="黑体" w:hAnsi="黑体" w:hint="eastAsia"/>
          <w:sz w:val="44"/>
          <w:szCs w:val="44"/>
        </w:rPr>
        <w:t>制冷技术学院</w:t>
      </w:r>
    </w:p>
    <w:p w:rsidR="00594462" w:rsidRDefault="00594462" w:rsidP="00594462">
      <w:pPr>
        <w:spacing w:afterLines="100" w:after="312" w:line="540" w:lineRule="exact"/>
        <w:jc w:val="center"/>
        <w:rPr>
          <w:rFonts w:ascii="黑体" w:eastAsia="黑体" w:hAnsi="黑体" w:hint="eastAsia"/>
          <w:sz w:val="44"/>
          <w:szCs w:val="44"/>
        </w:rPr>
      </w:pPr>
      <w:r>
        <w:rPr>
          <w:rFonts w:ascii="黑体" w:eastAsia="黑体" w:hAnsi="黑体" w:hint="eastAsia"/>
          <w:sz w:val="44"/>
          <w:szCs w:val="44"/>
        </w:rPr>
        <w:t>优秀教师、优秀教育工作者评选办法</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为充分调动广大教职工的积极性，激发教职工的责任心和事业心，更好地为学院建设与发展服务，依据《中华人民共和国教师法》和上级部门有关优秀教师、优秀教育工作者评选办法，制定本办法。</w:t>
      </w:r>
    </w:p>
    <w:p w:rsidR="00594462" w:rsidRDefault="00594462" w:rsidP="00594462">
      <w:pPr>
        <w:spacing w:line="500" w:lineRule="exact"/>
        <w:ind w:firstLineChars="200" w:firstLine="643"/>
        <w:rPr>
          <w:rFonts w:ascii="仿宋" w:eastAsia="仿宋" w:hAnsi="仿宋" w:hint="eastAsia"/>
          <w:b/>
          <w:sz w:val="32"/>
          <w:szCs w:val="32"/>
        </w:rPr>
      </w:pPr>
      <w:r>
        <w:rPr>
          <w:rFonts w:ascii="仿宋" w:eastAsia="仿宋" w:hAnsi="仿宋" w:hint="eastAsia"/>
          <w:b/>
          <w:sz w:val="32"/>
          <w:szCs w:val="32"/>
        </w:rPr>
        <w:t>一、评选范围</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优秀教师和优秀教育工作者的评选范围是：</w:t>
      </w:r>
      <w:proofErr w:type="gramStart"/>
      <w:r>
        <w:rPr>
          <w:rFonts w:ascii="仿宋" w:eastAsia="仿宋" w:hAnsi="仿宋" w:hint="eastAsia"/>
          <w:sz w:val="32"/>
          <w:szCs w:val="32"/>
        </w:rPr>
        <w:t>一</w:t>
      </w:r>
      <w:proofErr w:type="gramEnd"/>
      <w:r>
        <w:rPr>
          <w:rFonts w:ascii="仿宋" w:eastAsia="仿宋" w:hAnsi="仿宋" w:hint="eastAsia"/>
          <w:sz w:val="32"/>
          <w:szCs w:val="32"/>
        </w:rPr>
        <w:t>学年来，从事教育教学、实验实习、行政管理工作，并取得显著成绩的在职在岗教师和教育工作者。</w:t>
      </w:r>
    </w:p>
    <w:p w:rsidR="00594462" w:rsidRDefault="00594462" w:rsidP="00594462">
      <w:pPr>
        <w:spacing w:line="500" w:lineRule="exact"/>
        <w:ind w:firstLineChars="200" w:firstLine="643"/>
        <w:rPr>
          <w:rFonts w:ascii="仿宋" w:eastAsia="仿宋" w:hAnsi="仿宋" w:hint="eastAsia"/>
          <w:b/>
          <w:sz w:val="32"/>
          <w:szCs w:val="32"/>
        </w:rPr>
      </w:pPr>
      <w:r>
        <w:rPr>
          <w:rFonts w:ascii="仿宋" w:eastAsia="仿宋" w:hAnsi="仿宋" w:hint="eastAsia"/>
          <w:b/>
          <w:sz w:val="32"/>
          <w:szCs w:val="32"/>
        </w:rPr>
        <w:t>二、基本条件</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忠诚党的教育事业，遵纪守法，模范履行职责，具有良好的职业道德；在教育教学或管理工作中，全面贯彻党和国家的教育方针，坚持以教学为中心，积极提高教育教学水平，强化教学改革，改进教学方法，教书育人，为人师表，工作中取得突出成绩。</w:t>
      </w:r>
    </w:p>
    <w:p w:rsidR="00594462" w:rsidRDefault="00594462" w:rsidP="00594462">
      <w:pPr>
        <w:spacing w:line="500" w:lineRule="exact"/>
        <w:ind w:firstLineChars="200" w:firstLine="643"/>
        <w:rPr>
          <w:rFonts w:ascii="仿宋" w:eastAsia="仿宋" w:hAnsi="仿宋" w:hint="eastAsia"/>
          <w:b/>
          <w:sz w:val="32"/>
          <w:szCs w:val="32"/>
        </w:rPr>
      </w:pPr>
      <w:r>
        <w:rPr>
          <w:rFonts w:ascii="仿宋" w:eastAsia="仿宋" w:hAnsi="仿宋" w:hint="eastAsia"/>
          <w:b/>
          <w:sz w:val="32"/>
          <w:szCs w:val="32"/>
        </w:rPr>
        <w:t>三、评选办法</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（一）“优秀教师”“优秀教育工作者”的评选由学院评选工作办公室按照公正、公平、公开、择优的原则组织评定。</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（二）优秀教师评选办法</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优秀教师的</w:t>
      </w:r>
      <w:proofErr w:type="gramStart"/>
      <w:r>
        <w:rPr>
          <w:rFonts w:ascii="仿宋" w:eastAsia="仿宋" w:hAnsi="仿宋" w:hint="eastAsia"/>
          <w:sz w:val="32"/>
          <w:szCs w:val="32"/>
        </w:rPr>
        <w:t>评选按</w:t>
      </w:r>
      <w:proofErr w:type="gramEnd"/>
      <w:r>
        <w:rPr>
          <w:rFonts w:ascii="仿宋" w:eastAsia="仿宋" w:hAnsi="仿宋" w:hint="eastAsia"/>
          <w:sz w:val="32"/>
          <w:szCs w:val="32"/>
        </w:rPr>
        <w:t>考勤考核、工作量、学生评教、同行测评、科研成果、获奖表彰六部分进行量化，量化分数公示后从高分顺序推荐。量化办法如下：</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1、考勤考核</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因私请假一天扣0.5分，因私调课每学时扣0.1分，有</w:t>
      </w:r>
      <w:r>
        <w:rPr>
          <w:rFonts w:ascii="仿宋" w:eastAsia="仿宋" w:hAnsi="仿宋" w:hint="eastAsia"/>
          <w:sz w:val="32"/>
          <w:szCs w:val="32"/>
        </w:rPr>
        <w:lastRenderedPageBreak/>
        <w:t>旷课等违纪现象的取消参评资格。年度考核优秀加2分，年度考核合格以下（不含合格）取消参评资格。</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考勤考核扣分最高不超过20分。</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2、工作量</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教师基础工作量均为360学时。学年内，工作量每超1学时加0.05分。送教入企及带学生</w:t>
      </w:r>
      <w:proofErr w:type="gramStart"/>
      <w:r>
        <w:rPr>
          <w:rFonts w:ascii="仿宋" w:eastAsia="仿宋" w:hAnsi="仿宋" w:hint="eastAsia"/>
          <w:sz w:val="32"/>
          <w:szCs w:val="32"/>
        </w:rPr>
        <w:t>实习按</w:t>
      </w:r>
      <w:proofErr w:type="gramEnd"/>
      <w:r>
        <w:rPr>
          <w:rFonts w:ascii="仿宋" w:eastAsia="仿宋" w:hAnsi="仿宋" w:hint="eastAsia"/>
          <w:sz w:val="32"/>
          <w:szCs w:val="32"/>
        </w:rPr>
        <w:t>每周20学时计算。</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工作量加分最高不超过20分。</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3、学生评教</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学生评教分数以教务科测评分数为准，满分30分。</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4、同行测评</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同行测评30分，</w:t>
      </w:r>
      <w:proofErr w:type="gramStart"/>
      <w:r>
        <w:rPr>
          <w:rFonts w:ascii="仿宋" w:eastAsia="仿宋" w:hAnsi="仿宋" w:hint="eastAsia"/>
          <w:sz w:val="32"/>
          <w:szCs w:val="32"/>
        </w:rPr>
        <w:t>系部领导</w:t>
      </w:r>
      <w:proofErr w:type="gramEnd"/>
      <w:r>
        <w:rPr>
          <w:rFonts w:ascii="仿宋" w:eastAsia="仿宋" w:hAnsi="仿宋" w:hint="eastAsia"/>
          <w:sz w:val="32"/>
          <w:szCs w:val="32"/>
        </w:rPr>
        <w:t>测评10分（中层干部参选由主管领导测评）。</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5、科研成果</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参加</w:t>
      </w:r>
      <w:proofErr w:type="gramStart"/>
      <w:r>
        <w:rPr>
          <w:rFonts w:ascii="仿宋" w:eastAsia="仿宋" w:hAnsi="仿宋" w:hint="eastAsia"/>
          <w:sz w:val="32"/>
          <w:szCs w:val="32"/>
        </w:rPr>
        <w:t>省部级结项课题</w:t>
      </w:r>
      <w:proofErr w:type="gramEnd"/>
      <w:r>
        <w:rPr>
          <w:rFonts w:ascii="仿宋" w:eastAsia="仿宋" w:hAnsi="仿宋" w:hint="eastAsia"/>
          <w:sz w:val="32"/>
          <w:szCs w:val="32"/>
        </w:rPr>
        <w:t>加4分，市</w:t>
      </w:r>
      <w:proofErr w:type="gramStart"/>
      <w:r>
        <w:rPr>
          <w:rFonts w:ascii="仿宋" w:eastAsia="仿宋" w:hAnsi="仿宋" w:hint="eastAsia"/>
          <w:sz w:val="32"/>
          <w:szCs w:val="32"/>
        </w:rPr>
        <w:t>厅级结项课题</w:t>
      </w:r>
      <w:proofErr w:type="gramEnd"/>
      <w:r>
        <w:rPr>
          <w:rFonts w:ascii="仿宋" w:eastAsia="仿宋" w:hAnsi="仿宋" w:hint="eastAsia"/>
          <w:sz w:val="32"/>
          <w:szCs w:val="32"/>
        </w:rPr>
        <w:t>加3分，</w:t>
      </w:r>
      <w:proofErr w:type="gramStart"/>
      <w:r>
        <w:rPr>
          <w:rFonts w:ascii="仿宋" w:eastAsia="仿宋" w:hAnsi="仿宋" w:hint="eastAsia"/>
          <w:sz w:val="32"/>
          <w:szCs w:val="32"/>
        </w:rPr>
        <w:t>县级结项课题</w:t>
      </w:r>
      <w:proofErr w:type="gramEnd"/>
      <w:r>
        <w:rPr>
          <w:rFonts w:ascii="仿宋" w:eastAsia="仿宋" w:hAnsi="仿宋" w:hint="eastAsia"/>
          <w:sz w:val="32"/>
          <w:szCs w:val="32"/>
        </w:rPr>
        <w:t>加2分，</w:t>
      </w:r>
      <w:proofErr w:type="gramStart"/>
      <w:r>
        <w:rPr>
          <w:rFonts w:ascii="仿宋" w:eastAsia="仿宋" w:hAnsi="仿宋" w:hint="eastAsia"/>
          <w:sz w:val="32"/>
          <w:szCs w:val="32"/>
        </w:rPr>
        <w:t>校级结项课题</w:t>
      </w:r>
      <w:proofErr w:type="gramEnd"/>
      <w:r>
        <w:rPr>
          <w:rFonts w:ascii="仿宋" w:eastAsia="仿宋" w:hAnsi="仿宋" w:hint="eastAsia"/>
          <w:sz w:val="32"/>
          <w:szCs w:val="32"/>
        </w:rPr>
        <w:t>加1分。</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CN核心刊物上发表论文每篇加6分；CN学术期刊上发表论文每篇加2分；在中等以上专业学校校级刊物上发表本专业论文每篇加1分。参加省以上统编教材，主编每本加4分，参编每本加2分；参加学院统编教材，主编每本加2分，参编每本加1分。</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科研成果加分最高不超过10分。</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6、获奖表彰</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比赛获得省级一等奖加4分，二等奖加3分，三等奖加2分；市级比赛一等奖加3分，二等奖加2分，三等奖加1分；县级比赛一等奖加2分，二等奖加1分；校级比赛一等奖加1分。</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受到省级表彰一次加4分，市级一次加3分，县级一次</w:t>
      </w:r>
      <w:r>
        <w:rPr>
          <w:rFonts w:ascii="仿宋" w:eastAsia="仿宋" w:hAnsi="仿宋" w:hint="eastAsia"/>
          <w:sz w:val="32"/>
          <w:szCs w:val="32"/>
        </w:rPr>
        <w:lastRenderedPageBreak/>
        <w:t>加2分，院级一次加1分。同类别的奖项不重复加分。</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获奖表彰加分最高不超过10分。</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7、学年内担任班主任加2分，参与招生宣传工作加2分。</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（三）优秀教育工作者评选办法</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优秀教育工作者的</w:t>
      </w:r>
      <w:proofErr w:type="gramStart"/>
      <w:r>
        <w:rPr>
          <w:rFonts w:ascii="仿宋" w:eastAsia="仿宋" w:hAnsi="仿宋" w:hint="eastAsia"/>
          <w:sz w:val="32"/>
          <w:szCs w:val="32"/>
        </w:rPr>
        <w:t>评选按</w:t>
      </w:r>
      <w:proofErr w:type="gramEnd"/>
      <w:r>
        <w:rPr>
          <w:rFonts w:ascii="仿宋" w:eastAsia="仿宋" w:hAnsi="仿宋" w:hint="eastAsia"/>
          <w:sz w:val="32"/>
          <w:szCs w:val="32"/>
        </w:rPr>
        <w:t>考勤考核、服务对象测评、同行测评、获奖表彰四部分进行量化，量化分数公示后从高分顺序推荐。量化办法如下：</w:t>
      </w:r>
    </w:p>
    <w:p w:rsidR="00594462" w:rsidRDefault="00594462" w:rsidP="00594462">
      <w:pPr>
        <w:spacing w:line="500" w:lineRule="exact"/>
        <w:ind w:firstLineChars="200" w:firstLine="640"/>
        <w:rPr>
          <w:rFonts w:ascii="仿宋" w:eastAsia="仿宋" w:hAnsi="仿宋" w:hint="eastAsia"/>
          <w:sz w:val="32"/>
          <w:szCs w:val="32"/>
        </w:rPr>
      </w:pPr>
      <w:r>
        <w:rPr>
          <w:rFonts w:eastAsia="仿宋"/>
          <w:sz w:val="32"/>
          <w:szCs w:val="32"/>
        </w:rPr>
        <w:t> </w:t>
      </w:r>
      <w:r>
        <w:rPr>
          <w:rFonts w:ascii="仿宋" w:eastAsia="仿宋" w:hAnsi="仿宋" w:hint="eastAsia"/>
          <w:sz w:val="32"/>
          <w:szCs w:val="32"/>
        </w:rPr>
        <w:t>1、考勤考核</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因私请假一天扣0.5分，迟到早退一次扣0.5分，出现旷工等违纪现象的取消参评资格。年度考核优秀加2分，年度考核合格以下（不含合格）取消参评资格。</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考勤考核扣分最高不超过20分。</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2、服务对象测评</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组织一线教师对优秀教育工作者候选人进行测评，满分30分。</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3、同行测评</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同行测评30分，科室领导测评10分（中层干部参选由主管领导测评）。</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4、获奖表彰</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比赛获得省级一等奖加4分，二等奖加3分，三等奖加2分；市级比赛一等奖加3分，二等奖加2分，三等奖加1分；县级比赛一等奖加2分，二等奖加1分；校级比赛一等奖加1分。</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受到省级表彰一次加4分，市级一次加3分，县级一次加2分，院级一次加1分。同类别的奖项不重复加分。</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获奖表彰加分最高不超过10分。</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5、学年内担任班主任加2分,参与招生宣传工作加2分。</w:t>
      </w:r>
    </w:p>
    <w:p w:rsidR="00594462" w:rsidRDefault="00594462" w:rsidP="00594462">
      <w:pPr>
        <w:spacing w:line="500" w:lineRule="exact"/>
        <w:ind w:firstLineChars="200" w:firstLine="643"/>
        <w:rPr>
          <w:rFonts w:ascii="仿宋" w:eastAsia="仿宋" w:hAnsi="仿宋" w:hint="eastAsia"/>
          <w:b/>
          <w:sz w:val="32"/>
          <w:szCs w:val="32"/>
        </w:rPr>
      </w:pPr>
      <w:r>
        <w:rPr>
          <w:rFonts w:ascii="仿宋" w:eastAsia="仿宋" w:hAnsi="仿宋" w:hint="eastAsia"/>
          <w:b/>
          <w:sz w:val="32"/>
          <w:szCs w:val="32"/>
        </w:rPr>
        <w:t>五、评选程序</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（一）报名：个人自愿申报并填写《制冷技术学院优秀教师登记表》、《制冷技术学院优秀教育工作者登记表》。</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（二）评选工作办公室将教师参评材料按部门进行汇总、审核、量化、公示。</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（三）评选工作办公室根据测评量化结果，按照150%的比例拟定候选人名单，提交评选工作领导小组。</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（四）评选工作领导小组根据评选办公室提交的候选人名单组织召开评选会议，确定优秀教师和优秀教育工作者。</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（五）评选结果向全院公示。</w:t>
      </w:r>
    </w:p>
    <w:p w:rsidR="00594462" w:rsidRDefault="00594462" w:rsidP="00594462">
      <w:pPr>
        <w:spacing w:line="500" w:lineRule="exact"/>
        <w:ind w:firstLineChars="200" w:firstLine="643"/>
        <w:rPr>
          <w:rFonts w:ascii="仿宋" w:eastAsia="仿宋" w:hAnsi="仿宋" w:hint="eastAsia"/>
          <w:b/>
          <w:sz w:val="32"/>
          <w:szCs w:val="32"/>
        </w:rPr>
      </w:pPr>
      <w:r>
        <w:rPr>
          <w:rFonts w:ascii="仿宋" w:eastAsia="仿宋" w:hAnsi="仿宋" w:hint="eastAsia"/>
          <w:b/>
          <w:sz w:val="32"/>
          <w:szCs w:val="32"/>
        </w:rPr>
        <w:t>六、评选要求</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（一）一线教师原则上推荐为优秀教师，行</w:t>
      </w:r>
      <w:proofErr w:type="gramStart"/>
      <w:r>
        <w:rPr>
          <w:rFonts w:ascii="仿宋" w:eastAsia="仿宋" w:hAnsi="仿宋" w:hint="eastAsia"/>
          <w:sz w:val="32"/>
          <w:szCs w:val="32"/>
        </w:rPr>
        <w:t>政工勤及教辅</w:t>
      </w:r>
      <w:proofErr w:type="gramEnd"/>
      <w:r>
        <w:rPr>
          <w:rFonts w:ascii="仿宋" w:eastAsia="仿宋" w:hAnsi="仿宋" w:hint="eastAsia"/>
          <w:sz w:val="32"/>
          <w:szCs w:val="32"/>
        </w:rPr>
        <w:t>人员原则上推荐为优秀教育工作者。</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（二）社会机构表彰按照授奖机构级别并入“获奖表彰”项进行量化。</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（三）本办法中所指项目限本学年内。“本学年内”指2017年6月21日至2018年6月21日。</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四）近三年来已获得院级以上（含院级）表彰的优秀教师、优秀教育工作者原则上不参与当年的优秀评选；上级部门要求推荐的优秀教师、优秀教育工作者原则上在近三年院级优秀教师、优秀教育工作者中产生。</w:t>
      </w:r>
    </w:p>
    <w:p w:rsidR="00594462" w:rsidRDefault="00594462" w:rsidP="00594462">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（五）本办法由学院办公室负责解释。</w:t>
      </w:r>
    </w:p>
    <w:p w:rsidR="00594462" w:rsidRDefault="00594462" w:rsidP="00594462">
      <w:pPr>
        <w:spacing w:line="500" w:lineRule="exact"/>
        <w:jc w:val="right"/>
        <w:rPr>
          <w:rFonts w:ascii="仿宋" w:eastAsia="仿宋" w:hAnsi="仿宋" w:hint="eastAsia"/>
          <w:sz w:val="32"/>
          <w:szCs w:val="32"/>
        </w:rPr>
      </w:pPr>
    </w:p>
    <w:p w:rsidR="00594462" w:rsidRDefault="00594462" w:rsidP="00594462">
      <w:pPr>
        <w:spacing w:line="500" w:lineRule="exact"/>
        <w:jc w:val="right"/>
        <w:rPr>
          <w:rFonts w:ascii="仿宋" w:eastAsia="仿宋" w:hAnsi="仿宋" w:hint="eastAsia"/>
          <w:sz w:val="32"/>
          <w:szCs w:val="32"/>
        </w:rPr>
      </w:pPr>
    </w:p>
    <w:p w:rsidR="00594462" w:rsidRDefault="00594462" w:rsidP="00594462">
      <w:pPr>
        <w:spacing w:line="500" w:lineRule="exact"/>
        <w:ind w:right="160"/>
        <w:jc w:val="right"/>
        <w:rPr>
          <w:rFonts w:ascii="仿宋" w:eastAsia="仿宋" w:hAnsi="仿宋" w:hint="eastAsia"/>
          <w:sz w:val="32"/>
          <w:szCs w:val="32"/>
        </w:rPr>
      </w:pPr>
      <w:r>
        <w:rPr>
          <w:rFonts w:ascii="仿宋" w:eastAsia="仿宋" w:hAnsi="仿宋" w:hint="eastAsia"/>
          <w:sz w:val="32"/>
          <w:szCs w:val="32"/>
        </w:rPr>
        <w:t xml:space="preserve">制冷技术学院 </w:t>
      </w:r>
    </w:p>
    <w:p w:rsidR="006A0550" w:rsidRPr="00594462" w:rsidRDefault="00594462" w:rsidP="00EB0B00">
      <w:pPr>
        <w:spacing w:line="500" w:lineRule="exact"/>
        <w:jc w:val="right"/>
      </w:pPr>
      <w:r>
        <w:rPr>
          <w:rFonts w:ascii="仿宋" w:eastAsia="仿宋" w:hAnsi="仿宋" w:hint="eastAsia"/>
          <w:sz w:val="32"/>
          <w:szCs w:val="32"/>
        </w:rPr>
        <w:t>二○一八年五月</w:t>
      </w:r>
      <w:bookmarkStart w:id="0" w:name="_GoBack"/>
      <w:bookmarkEnd w:id="0"/>
    </w:p>
    <w:sectPr w:rsidR="006A0550" w:rsidRPr="005944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462"/>
    <w:rsid w:val="00594462"/>
    <w:rsid w:val="006A0550"/>
    <w:rsid w:val="00EB0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46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46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3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2018-06-29T06:22:00Z</dcterms:created>
  <dcterms:modified xsi:type="dcterms:W3CDTF">2018-06-29T06:22:00Z</dcterms:modified>
</cp:coreProperties>
</file>